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0" w:rsidRDefault="00E42D0F" w:rsidP="00E42D0F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Kázání v českobratrském sboru v Hrabové v neděli </w:t>
      </w:r>
      <w:proofErr w:type="gramStart"/>
      <w:r>
        <w:rPr>
          <w:rFonts w:asciiTheme="minorHAnsi" w:hAnsiTheme="minorHAnsi"/>
          <w:b/>
          <w:sz w:val="24"/>
        </w:rPr>
        <w:t>3.6.2018</w:t>
      </w:r>
      <w:proofErr w:type="gramEnd"/>
      <w:r>
        <w:rPr>
          <w:rFonts w:asciiTheme="minorHAnsi" w:hAnsiTheme="minorHAnsi"/>
          <w:b/>
          <w:sz w:val="24"/>
        </w:rPr>
        <w:t>, 1. po svaté Trojici</w:t>
      </w:r>
    </w:p>
    <w:p w:rsidR="00E42D0F" w:rsidRDefault="00E42D0F">
      <w:pPr>
        <w:rPr>
          <w:rFonts w:asciiTheme="minorHAnsi" w:hAnsiTheme="minorHAnsi"/>
          <w:b/>
          <w:sz w:val="24"/>
        </w:rPr>
      </w:pPr>
    </w:p>
    <w:p w:rsidR="00E42D0F" w:rsidRPr="00E42D0F" w:rsidRDefault="00E42D0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Evangelium podle Marka 1, 1-8</w:t>
      </w:r>
    </w:p>
    <w:p w:rsidR="00E42D0F" w:rsidRDefault="00E42D0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Počátek evangelia Ježíše Krista, Syna Božího. </w:t>
      </w:r>
    </w:p>
    <w:p w:rsidR="00E42D0F" w:rsidRDefault="00E42D0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Je psáno u proroka Izajáše: „</w:t>
      </w:r>
      <w:r w:rsidRPr="00E42D0F">
        <w:rPr>
          <w:rFonts w:asciiTheme="minorHAnsi" w:hAnsiTheme="minorHAnsi"/>
          <w:b/>
          <w:sz w:val="20"/>
          <w:szCs w:val="20"/>
        </w:rPr>
        <w:t>Hle</w:t>
      </w:r>
      <w:r>
        <w:rPr>
          <w:rFonts w:asciiTheme="minorHAnsi" w:hAnsiTheme="minorHAnsi"/>
          <w:b/>
          <w:sz w:val="20"/>
          <w:szCs w:val="20"/>
        </w:rPr>
        <w:t>, já posílám posla před tvou tváří, aby ti připravil cestu. Hlas volajícího na poušti: Připravte cestu Páně, vyrovnejte mu stezky!“</w:t>
      </w:r>
    </w:p>
    <w:p w:rsidR="00E42D0F" w:rsidRDefault="00E42D0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To se stalo, když Jan Křtitel vystoupil na poušti a kázal: „Čiňte pokání a dejte se pokřtít na odpuštění hříchů.“ </w:t>
      </w:r>
    </w:p>
    <w:p w:rsidR="00E42D0F" w:rsidRDefault="00E42D0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Celá judská krajina i všichni z Jeruzaléma vycházeli k němu, vyznávali své hříchy a dávali se od něho křtít v řece Jordánu. Jan byl oděn velbloudí srstí, měl kožený pás kolem boků a jedl kobylky a med divokých včel. A kázal: „Za mnou přichází někdo silnější, než jsem já; nejsem hoden, abych se sklonil a rozvázal řemínek jeho obuvi. Já jsem vás křtil vodou, on vás bude křtít Duchem svatým.“ </w:t>
      </w:r>
    </w:p>
    <w:p w:rsidR="00E42D0F" w:rsidRDefault="00E42D0F">
      <w:pPr>
        <w:rPr>
          <w:rFonts w:asciiTheme="minorHAnsi" w:hAnsiTheme="minorHAnsi"/>
          <w:b/>
          <w:sz w:val="20"/>
          <w:szCs w:val="20"/>
        </w:rPr>
      </w:pPr>
    </w:p>
    <w:p w:rsidR="00E62D6D" w:rsidRDefault="00E42D0F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období cí</w:t>
      </w:r>
      <w:r w:rsidR="008638BE">
        <w:rPr>
          <w:rFonts w:asciiTheme="minorHAnsi" w:hAnsiTheme="minorHAnsi"/>
          <w:sz w:val="24"/>
        </w:rPr>
        <w:t>rkevního roku po svaté Trojici</w:t>
      </w:r>
      <w:r>
        <w:rPr>
          <w:rFonts w:asciiTheme="minorHAnsi" w:hAnsiTheme="minorHAnsi"/>
          <w:sz w:val="24"/>
        </w:rPr>
        <w:t xml:space="preserve"> bych chtěl v kázáních </w:t>
      </w:r>
      <w:r w:rsidR="008638BE">
        <w:rPr>
          <w:rFonts w:asciiTheme="minorHAnsi" w:hAnsiTheme="minorHAnsi"/>
          <w:sz w:val="24"/>
        </w:rPr>
        <w:t xml:space="preserve">postupně </w:t>
      </w:r>
      <w:r w:rsidRPr="00063FB5">
        <w:rPr>
          <w:rFonts w:asciiTheme="minorHAnsi" w:hAnsiTheme="minorHAnsi"/>
          <w:sz w:val="24"/>
          <w:u w:val="single"/>
        </w:rPr>
        <w:t>vykládat</w:t>
      </w:r>
      <w:r w:rsidR="008638BE" w:rsidRPr="00063FB5">
        <w:rPr>
          <w:rFonts w:asciiTheme="minorHAnsi" w:hAnsiTheme="minorHAnsi"/>
          <w:sz w:val="24"/>
          <w:u w:val="single"/>
        </w:rPr>
        <w:t xml:space="preserve"> tex</w:t>
      </w:r>
      <w:bookmarkStart w:id="0" w:name="_GoBack"/>
      <w:bookmarkEnd w:id="0"/>
      <w:r w:rsidR="008638BE" w:rsidRPr="00063FB5">
        <w:rPr>
          <w:rFonts w:asciiTheme="minorHAnsi" w:hAnsiTheme="minorHAnsi"/>
          <w:sz w:val="24"/>
          <w:u w:val="single"/>
        </w:rPr>
        <w:t>ty</w:t>
      </w:r>
      <w:r w:rsidRPr="00063FB5">
        <w:rPr>
          <w:rFonts w:asciiTheme="minorHAnsi" w:hAnsiTheme="minorHAnsi"/>
          <w:sz w:val="24"/>
          <w:u w:val="single"/>
        </w:rPr>
        <w:t xml:space="preserve"> </w:t>
      </w:r>
      <w:r w:rsidR="008638BE" w:rsidRPr="00063FB5">
        <w:rPr>
          <w:rFonts w:asciiTheme="minorHAnsi" w:hAnsiTheme="minorHAnsi"/>
          <w:sz w:val="24"/>
          <w:u w:val="single"/>
        </w:rPr>
        <w:t>z Evangelia</w:t>
      </w:r>
      <w:r w:rsidRPr="00063FB5">
        <w:rPr>
          <w:rFonts w:asciiTheme="minorHAnsi" w:hAnsiTheme="minorHAnsi"/>
          <w:sz w:val="24"/>
          <w:u w:val="single"/>
        </w:rPr>
        <w:t xml:space="preserve"> podle Marka.</w:t>
      </w:r>
      <w:r>
        <w:rPr>
          <w:rFonts w:asciiTheme="minorHAnsi" w:hAnsiTheme="minorHAnsi"/>
          <w:sz w:val="24"/>
        </w:rPr>
        <w:t xml:space="preserve"> </w:t>
      </w:r>
      <w:r w:rsidR="00E62D6D">
        <w:rPr>
          <w:rFonts w:asciiTheme="minorHAnsi" w:hAnsiTheme="minorHAnsi"/>
          <w:sz w:val="24"/>
        </w:rPr>
        <w:t xml:space="preserve">Mám k tomu několik důvodů: </w:t>
      </w:r>
    </w:p>
    <w:p w:rsidR="00E62D6D" w:rsidRDefault="00E62D6D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1. V reformované tradici, která je mi po předcích blízká, není povinností držet se centrálně stanovených textů (perikop). Pro biblické vzdělávání církve se za vhodnější považuje soustavné vykládání</w:t>
      </w:r>
      <w:r w:rsidR="008638BE">
        <w:rPr>
          <w:rFonts w:asciiTheme="minorHAnsi" w:hAnsiTheme="minorHAnsi"/>
          <w:sz w:val="24"/>
        </w:rPr>
        <w:t xml:space="preserve"> na sebe navazujících textů (</w:t>
      </w:r>
      <w:proofErr w:type="spellStart"/>
      <w:r w:rsidR="008638BE">
        <w:rPr>
          <w:rFonts w:asciiTheme="minorHAnsi" w:hAnsiTheme="minorHAnsi"/>
          <w:sz w:val="24"/>
        </w:rPr>
        <w:t>lec</w:t>
      </w:r>
      <w:r>
        <w:rPr>
          <w:rFonts w:asciiTheme="minorHAnsi" w:hAnsiTheme="minorHAnsi"/>
          <w:sz w:val="24"/>
        </w:rPr>
        <w:t>tio</w:t>
      </w:r>
      <w:proofErr w:type="spellEnd"/>
      <w:r>
        <w:rPr>
          <w:rFonts w:asciiTheme="minorHAnsi" w:hAnsiTheme="minorHAnsi"/>
          <w:sz w:val="24"/>
        </w:rPr>
        <w:t xml:space="preserve"> kontinua) z jedné knihy Písma.</w:t>
      </w:r>
    </w:p>
    <w:p w:rsidR="00E42D0F" w:rsidRDefault="00E62D6D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2. Ve staré církvi se za pravé křesťanské kázání považovalo pouze kázání na evangelia. Sám jsem ve své kazatelské službě této zásadě zůstal hodně dlužen a výkladem Markova evangelia bych to chtěl aspoň trochu napravit.</w:t>
      </w:r>
    </w:p>
    <w:p w:rsidR="00E62D6D" w:rsidRDefault="00E62D6D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3. Marek je ze čtyř evangelií nejkratší. Podle biblických badatelů se jeho evangelium stalo základem pro Matouše a Lukáše (najdeme v něm pouze tři texty, které dva zmínění </w:t>
      </w:r>
      <w:proofErr w:type="spellStart"/>
      <w:r>
        <w:rPr>
          <w:rFonts w:asciiTheme="minorHAnsi" w:hAnsiTheme="minorHAnsi"/>
          <w:sz w:val="24"/>
        </w:rPr>
        <w:t>svatopisci</w:t>
      </w:r>
      <w:proofErr w:type="spellEnd"/>
      <w:r>
        <w:rPr>
          <w:rFonts w:asciiTheme="minorHAnsi" w:hAnsiTheme="minorHAnsi"/>
          <w:sz w:val="24"/>
        </w:rPr>
        <w:t xml:space="preserve"> nemají). </w:t>
      </w:r>
      <w:r w:rsidR="002A49F4">
        <w:rPr>
          <w:rFonts w:asciiTheme="minorHAnsi" w:hAnsiTheme="minorHAnsi"/>
          <w:sz w:val="24"/>
        </w:rPr>
        <w:t xml:space="preserve">Stručnost považuji v tomto případě za přednost i proto, že pro vás jako posluchače nebude tak obtížné si toto evangelium číst a promýšlet; což poslechu kázání může jedině prospět. </w:t>
      </w:r>
    </w:p>
    <w:p w:rsidR="008638BE" w:rsidRDefault="008638BE" w:rsidP="002621E8">
      <w:pPr>
        <w:jc w:val="both"/>
        <w:rPr>
          <w:rFonts w:asciiTheme="minorHAnsi" w:hAnsiTheme="minorHAnsi"/>
          <w:sz w:val="24"/>
        </w:rPr>
      </w:pPr>
      <w:r w:rsidRPr="008638BE">
        <w:rPr>
          <w:rFonts w:asciiTheme="minorHAnsi" w:hAnsiTheme="minorHAnsi"/>
          <w:sz w:val="24"/>
          <w:u w:val="single"/>
        </w:rPr>
        <w:t>O autorovi druhého evangelia</w:t>
      </w:r>
      <w:r>
        <w:rPr>
          <w:rFonts w:asciiTheme="minorHAnsi" w:hAnsiTheme="minorHAnsi"/>
          <w:sz w:val="24"/>
          <w:u w:val="single"/>
        </w:rPr>
        <w:t xml:space="preserve"> </w:t>
      </w:r>
      <w:r w:rsidR="00063FB5">
        <w:rPr>
          <w:rFonts w:asciiTheme="minorHAnsi" w:hAnsiTheme="minorHAnsi"/>
          <w:sz w:val="24"/>
        </w:rPr>
        <w:t>toho mnoho nevíme, jako ani o dalších třech evangelistech.</w:t>
      </w:r>
      <w:r>
        <w:rPr>
          <w:rFonts w:asciiTheme="minorHAnsi" w:hAnsiTheme="minorHAnsi"/>
          <w:sz w:val="24"/>
        </w:rPr>
        <w:t xml:space="preserve"> Tradice ho jmenuje Marcus, Marek=mužný. Jméno ukazuje na jeho helénský původ. Helénističtí Židé žili </w:t>
      </w:r>
      <w:r w:rsidR="00063FB5">
        <w:rPr>
          <w:rFonts w:asciiTheme="minorHAnsi" w:hAnsiTheme="minorHAnsi"/>
          <w:sz w:val="24"/>
        </w:rPr>
        <w:t>v diaspoře mimo Palestinu. M</w:t>
      </w:r>
      <w:r>
        <w:rPr>
          <w:rFonts w:asciiTheme="minorHAnsi" w:hAnsiTheme="minorHAnsi"/>
          <w:sz w:val="24"/>
        </w:rPr>
        <w:t>luvili řecky a používali řecký překlad Starého zákona, Septuagintu</w:t>
      </w:r>
      <w:r w:rsidR="00063FB5">
        <w:rPr>
          <w:rFonts w:asciiTheme="minorHAnsi" w:hAnsiTheme="minorHAnsi"/>
          <w:sz w:val="24"/>
        </w:rPr>
        <w:t xml:space="preserve">. Většinou zachovávali přísně Mojžíšův zákon, aby se odlišili od pohanského okolí, a konali pilně misii ve prospěch izraelské víry. </w:t>
      </w:r>
      <w:r w:rsidR="00060EA5">
        <w:rPr>
          <w:rFonts w:asciiTheme="minorHAnsi" w:hAnsiTheme="minorHAnsi"/>
          <w:sz w:val="24"/>
        </w:rPr>
        <w:t>Marek byl p</w:t>
      </w:r>
      <w:r w:rsidR="00060EA5">
        <w:rPr>
          <w:rFonts w:asciiTheme="minorHAnsi" w:hAnsiTheme="minorHAnsi"/>
          <w:sz w:val="24"/>
        </w:rPr>
        <w:t xml:space="preserve">odle </w:t>
      </w:r>
      <w:proofErr w:type="spellStart"/>
      <w:r w:rsidR="00060EA5">
        <w:rPr>
          <w:rFonts w:asciiTheme="minorHAnsi" w:hAnsiTheme="minorHAnsi"/>
          <w:sz w:val="24"/>
        </w:rPr>
        <w:t>Ko</w:t>
      </w:r>
      <w:proofErr w:type="spellEnd"/>
      <w:r w:rsidR="00060EA5">
        <w:rPr>
          <w:rFonts w:asciiTheme="minorHAnsi" w:hAnsiTheme="minorHAnsi"/>
          <w:sz w:val="24"/>
        </w:rPr>
        <w:t xml:space="preserve"> 4,10 bratrancem helénistického Žida Barnabáše původem z Kypru, jehož nacházíme mezi zakladateli prvního sboru v Jeruzalémě.</w:t>
      </w:r>
      <w:r w:rsidR="00060EA5">
        <w:rPr>
          <w:rFonts w:asciiTheme="minorHAnsi" w:hAnsiTheme="minorHAnsi"/>
          <w:sz w:val="24"/>
        </w:rPr>
        <w:t xml:space="preserve"> On</w:t>
      </w:r>
      <w:r w:rsidR="00063FB5">
        <w:rPr>
          <w:rFonts w:asciiTheme="minorHAnsi" w:hAnsiTheme="minorHAnsi"/>
          <w:sz w:val="24"/>
        </w:rPr>
        <w:t xml:space="preserve"> sám žil zřejmě v Římě a apoštol Petr o něm mluví jako o svém duchovním synu (1Pt 5,13). </w:t>
      </w:r>
      <w:r w:rsidR="00D22FB9">
        <w:rPr>
          <w:rFonts w:asciiTheme="minorHAnsi" w:hAnsiTheme="minorHAnsi"/>
          <w:sz w:val="24"/>
        </w:rPr>
        <w:t xml:space="preserve">Zde byl zřejmě jeden ze zdrojů Markových informací o Ježíšovi; sám se s ním nesetkal. </w:t>
      </w:r>
      <w:r w:rsidR="00063FB5">
        <w:rPr>
          <w:rFonts w:asciiTheme="minorHAnsi" w:hAnsiTheme="minorHAnsi"/>
          <w:sz w:val="24"/>
        </w:rPr>
        <w:t>Při psaní svého evangelia měl na mysli hlavně pohany, mezi nimiž v Římě žil. Proto překládá hebrejské výrazy do řečtiny („</w:t>
      </w:r>
      <w:proofErr w:type="spellStart"/>
      <w:r w:rsidR="00D22FB9">
        <w:rPr>
          <w:rFonts w:asciiTheme="minorHAnsi" w:hAnsiTheme="minorHAnsi"/>
          <w:sz w:val="24"/>
        </w:rPr>
        <w:t>Eloi</w:t>
      </w:r>
      <w:proofErr w:type="spellEnd"/>
      <w:r w:rsidR="00D22FB9">
        <w:rPr>
          <w:rFonts w:asciiTheme="minorHAnsi" w:hAnsiTheme="minorHAnsi"/>
          <w:sz w:val="24"/>
        </w:rPr>
        <w:t xml:space="preserve">, Elo, </w:t>
      </w:r>
      <w:proofErr w:type="spellStart"/>
      <w:r w:rsidR="00D22FB9">
        <w:rPr>
          <w:rFonts w:asciiTheme="minorHAnsi" w:hAnsiTheme="minorHAnsi"/>
          <w:sz w:val="24"/>
        </w:rPr>
        <w:t>lema</w:t>
      </w:r>
      <w:proofErr w:type="spellEnd"/>
      <w:r w:rsidR="00D22FB9">
        <w:rPr>
          <w:rFonts w:asciiTheme="minorHAnsi" w:hAnsiTheme="minorHAnsi"/>
          <w:sz w:val="24"/>
        </w:rPr>
        <w:t xml:space="preserve"> </w:t>
      </w:r>
      <w:proofErr w:type="spellStart"/>
      <w:r w:rsidR="00D22FB9">
        <w:rPr>
          <w:rFonts w:asciiTheme="minorHAnsi" w:hAnsiTheme="minorHAnsi"/>
          <w:sz w:val="24"/>
        </w:rPr>
        <w:t>sabachtani</w:t>
      </w:r>
      <w:proofErr w:type="spellEnd"/>
      <w:r w:rsidR="00D22FB9">
        <w:rPr>
          <w:rFonts w:asciiTheme="minorHAnsi" w:hAnsiTheme="minorHAnsi"/>
          <w:sz w:val="24"/>
        </w:rPr>
        <w:t>“). Ještě je třeba říct, že čtyři evangelia jsou mladší než Pavlovy listy. To Markovo je považováno za nejstarší a jeho vznik se datuje do časů židovské války mezi lety 66-70.</w:t>
      </w:r>
    </w:p>
    <w:p w:rsidR="009F1E87" w:rsidRDefault="00D22FB9" w:rsidP="002621E8">
      <w:pPr>
        <w:jc w:val="both"/>
        <w:rPr>
          <w:rFonts w:asciiTheme="minorHAnsi" w:hAnsiTheme="minorHAnsi"/>
          <w:sz w:val="24"/>
        </w:rPr>
      </w:pPr>
      <w:r w:rsidRPr="00D22FB9">
        <w:rPr>
          <w:rFonts w:asciiTheme="minorHAnsi" w:hAnsiTheme="minorHAnsi"/>
          <w:sz w:val="24"/>
          <w:u w:val="single"/>
        </w:rPr>
        <w:t>„Počátek evangelia</w:t>
      </w:r>
      <w:r>
        <w:rPr>
          <w:rFonts w:asciiTheme="minorHAnsi" w:hAnsiTheme="minorHAnsi"/>
          <w:sz w:val="24"/>
          <w:u w:val="single"/>
        </w:rPr>
        <w:t xml:space="preserve"> Ježíše Krista, Syna Božího</w:t>
      </w:r>
      <w:r w:rsidRPr="00D22FB9">
        <w:rPr>
          <w:rFonts w:asciiTheme="minorHAnsi" w:hAnsiTheme="minorHAnsi"/>
          <w:sz w:val="24"/>
          <w:u w:val="single"/>
        </w:rPr>
        <w:t>“</w:t>
      </w:r>
      <w:r>
        <w:rPr>
          <w:rFonts w:asciiTheme="minorHAnsi" w:hAnsiTheme="minorHAnsi"/>
          <w:sz w:val="24"/>
        </w:rPr>
        <w:t xml:space="preserve"> není označením začátku Markova spisu. Literární díla zaměřená na život Ježíše z Nazareta se začala takto nazývat teprve mnohem později. “Počátek evangelia“ (</w:t>
      </w:r>
      <w:proofErr w:type="spellStart"/>
      <w:r>
        <w:rPr>
          <w:rFonts w:asciiTheme="minorHAnsi" w:hAnsiTheme="minorHAnsi"/>
          <w:sz w:val="24"/>
        </w:rPr>
        <w:t>ř.arché</w:t>
      </w:r>
      <w:proofErr w:type="spellEnd"/>
      <w:r>
        <w:rPr>
          <w:rFonts w:asciiTheme="minorHAnsi" w:hAnsiTheme="minorHAnsi"/>
          <w:sz w:val="24"/>
        </w:rPr>
        <w:t>) zde vyjadřuje začátek velikého příběhu</w:t>
      </w:r>
      <w:r w:rsidR="009F1E87">
        <w:rPr>
          <w:rFonts w:asciiTheme="minorHAnsi" w:hAnsiTheme="minorHAnsi"/>
          <w:sz w:val="24"/>
        </w:rPr>
        <w:t xml:space="preserve"> spásy světa. </w:t>
      </w:r>
      <w:proofErr w:type="spellStart"/>
      <w:r w:rsidR="009F1E87">
        <w:rPr>
          <w:rFonts w:asciiTheme="minorHAnsi" w:hAnsiTheme="minorHAnsi"/>
          <w:sz w:val="24"/>
        </w:rPr>
        <w:t>Eu-angelion</w:t>
      </w:r>
      <w:proofErr w:type="spellEnd"/>
      <w:r w:rsidR="009F1E87">
        <w:rPr>
          <w:rFonts w:asciiTheme="minorHAnsi" w:hAnsiTheme="minorHAnsi"/>
          <w:sz w:val="24"/>
        </w:rPr>
        <w:t>= dobrá zpráva o Boží lásce k lidem a celému stvoření zní od chvíle, kdy Ježíš přišel k Jordánu za</w:t>
      </w:r>
      <w:r>
        <w:rPr>
          <w:rFonts w:asciiTheme="minorHAnsi" w:hAnsiTheme="minorHAnsi"/>
          <w:sz w:val="24"/>
        </w:rPr>
        <w:t xml:space="preserve"> Jan</w:t>
      </w:r>
      <w:r w:rsidR="009F1E87">
        <w:rPr>
          <w:rFonts w:asciiTheme="minorHAnsi" w:hAnsiTheme="minorHAnsi"/>
          <w:sz w:val="24"/>
        </w:rPr>
        <w:t>em</w:t>
      </w:r>
      <w:r>
        <w:rPr>
          <w:rFonts w:asciiTheme="minorHAnsi" w:hAnsiTheme="minorHAnsi"/>
          <w:sz w:val="24"/>
        </w:rPr>
        <w:t xml:space="preserve"> Křtitel</w:t>
      </w:r>
      <w:r w:rsidR="009F1E87">
        <w:rPr>
          <w:rFonts w:asciiTheme="minorHAnsi" w:hAnsiTheme="minorHAnsi"/>
          <w:sz w:val="24"/>
        </w:rPr>
        <w:t>em</w:t>
      </w:r>
      <w:r>
        <w:rPr>
          <w:rFonts w:asciiTheme="minorHAnsi" w:hAnsiTheme="minorHAnsi"/>
          <w:sz w:val="24"/>
        </w:rPr>
        <w:t>,</w:t>
      </w:r>
      <w:r w:rsidR="009F1E87">
        <w:rPr>
          <w:rFonts w:asciiTheme="minorHAnsi" w:hAnsiTheme="minorHAnsi"/>
          <w:sz w:val="24"/>
        </w:rPr>
        <w:t xml:space="preserve"> aby se od něj nechal </w:t>
      </w:r>
      <w:proofErr w:type="gramStart"/>
      <w:r w:rsidR="009F1E87">
        <w:rPr>
          <w:rFonts w:asciiTheme="minorHAnsi" w:hAnsiTheme="minorHAnsi"/>
          <w:sz w:val="24"/>
        </w:rPr>
        <w:t>pokřtít.</w:t>
      </w:r>
      <w:r w:rsidR="00060EA5">
        <w:rPr>
          <w:rFonts w:asciiTheme="minorHAnsi" w:hAnsiTheme="minorHAnsi"/>
          <w:sz w:val="24"/>
        </w:rPr>
        <w:t xml:space="preserve"> </w:t>
      </w:r>
      <w:proofErr w:type="gramEnd"/>
      <w:r w:rsidR="00060EA5">
        <w:rPr>
          <w:rFonts w:asciiTheme="minorHAnsi" w:hAnsiTheme="minorHAnsi"/>
          <w:sz w:val="24"/>
        </w:rPr>
        <w:t xml:space="preserve">(Už ve </w:t>
      </w:r>
      <w:proofErr w:type="spellStart"/>
      <w:proofErr w:type="gramStart"/>
      <w:r w:rsidR="00060EA5">
        <w:rPr>
          <w:rFonts w:asciiTheme="minorHAnsi" w:hAnsiTheme="minorHAnsi"/>
          <w:sz w:val="24"/>
        </w:rPr>
        <w:t>St.zákoně</w:t>
      </w:r>
      <w:proofErr w:type="spellEnd"/>
      <w:proofErr w:type="gramEnd"/>
      <w:r w:rsidR="00060EA5">
        <w:rPr>
          <w:rFonts w:asciiTheme="minorHAnsi" w:hAnsiTheme="minorHAnsi"/>
          <w:sz w:val="24"/>
        </w:rPr>
        <w:t xml:space="preserve"> najdeme evangelium)</w:t>
      </w:r>
      <w:r w:rsidR="009F1E87">
        <w:rPr>
          <w:rFonts w:asciiTheme="minorHAnsi" w:hAnsiTheme="minorHAnsi"/>
          <w:sz w:val="24"/>
        </w:rPr>
        <w:t xml:space="preserve"> Doléhá k uším lidí ve všech dobách až k nám, tobě i mně i našim současníkům. A Bůh se postará, aby to Jeho pozvání ke spáse, které napsali Marek a ostatní svědkové Ježíše Krista, nepřestalo znít, dokud nepřijde nový věk, Boží královst</w:t>
      </w:r>
      <w:r>
        <w:rPr>
          <w:rFonts w:asciiTheme="minorHAnsi" w:hAnsiTheme="minorHAnsi"/>
          <w:sz w:val="24"/>
        </w:rPr>
        <w:t>ví.</w:t>
      </w:r>
    </w:p>
    <w:p w:rsidR="008B57B2" w:rsidRDefault="009F1E87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Marek dále pokračuje: </w:t>
      </w:r>
      <w:r w:rsidRPr="009F1E87">
        <w:rPr>
          <w:rFonts w:asciiTheme="minorHAnsi" w:hAnsiTheme="minorHAnsi"/>
          <w:sz w:val="24"/>
          <w:u w:val="single"/>
        </w:rPr>
        <w:t>„Je psáno u proroka Izajáše.“</w:t>
      </w:r>
      <w:r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</w:rPr>
        <w:t xml:space="preserve"> Ten byl poslán k Izraelcům zajatým v Babylóně </w:t>
      </w:r>
      <w:r w:rsidR="00060EA5">
        <w:rPr>
          <w:rFonts w:asciiTheme="minorHAnsi" w:hAnsiTheme="minorHAnsi"/>
          <w:sz w:val="24"/>
        </w:rPr>
        <w:t xml:space="preserve">(kolem </w:t>
      </w:r>
      <w:proofErr w:type="gramStart"/>
      <w:r w:rsidR="00060EA5">
        <w:rPr>
          <w:rFonts w:asciiTheme="minorHAnsi" w:hAnsiTheme="minorHAnsi"/>
          <w:sz w:val="24"/>
        </w:rPr>
        <w:t>r.500</w:t>
      </w:r>
      <w:proofErr w:type="gramEnd"/>
      <w:r w:rsidR="00060EA5">
        <w:rPr>
          <w:rFonts w:asciiTheme="minorHAnsi" w:hAnsiTheme="minorHAnsi"/>
          <w:sz w:val="24"/>
        </w:rPr>
        <w:t xml:space="preserve"> ante) </w:t>
      </w:r>
      <w:r>
        <w:rPr>
          <w:rFonts w:asciiTheme="minorHAnsi" w:hAnsiTheme="minorHAnsi"/>
          <w:sz w:val="24"/>
        </w:rPr>
        <w:t xml:space="preserve">s nadějnou zprávou, že čas jejich </w:t>
      </w:r>
      <w:r w:rsidR="00E00975">
        <w:rPr>
          <w:rFonts w:asciiTheme="minorHAnsi" w:hAnsiTheme="minorHAnsi"/>
          <w:sz w:val="24"/>
        </w:rPr>
        <w:t xml:space="preserve">záchrany, </w:t>
      </w:r>
      <w:r>
        <w:rPr>
          <w:rFonts w:asciiTheme="minorHAnsi" w:hAnsiTheme="minorHAnsi"/>
          <w:sz w:val="24"/>
        </w:rPr>
        <w:t>návratu do vlasti se blíží</w:t>
      </w:r>
      <w:r w:rsidR="00E00975">
        <w:rPr>
          <w:rFonts w:asciiTheme="minorHAnsi" w:hAnsiTheme="minorHAnsi"/>
          <w:sz w:val="24"/>
        </w:rPr>
        <w:t xml:space="preserve">. Evangelista </w:t>
      </w:r>
      <w:r w:rsidR="00E00975" w:rsidRPr="00E00975">
        <w:rPr>
          <w:rFonts w:asciiTheme="minorHAnsi" w:hAnsiTheme="minorHAnsi"/>
          <w:sz w:val="24"/>
        </w:rPr>
        <w:t>cituje</w:t>
      </w:r>
      <w:r w:rsidR="00E00975">
        <w:rPr>
          <w:rFonts w:asciiTheme="minorHAnsi" w:hAnsiTheme="minorHAnsi"/>
          <w:sz w:val="24"/>
        </w:rPr>
        <w:t xml:space="preserve"> Starý zákon, aby potvrdil, že Kristovo evangelium není dílem přítomné chvíle, ale přichází jako uskutečnění dávných tužeb a modliteb Izraele. A nejen </w:t>
      </w:r>
      <w:r w:rsidR="00E00975">
        <w:rPr>
          <w:rFonts w:asciiTheme="minorHAnsi" w:hAnsiTheme="minorHAnsi"/>
          <w:sz w:val="24"/>
        </w:rPr>
        <w:lastRenderedPageBreak/>
        <w:t>Izraele, ale i ostatních národů. Otec posílá Syna jako Spasitel</w:t>
      </w:r>
      <w:r w:rsidR="00060EA5">
        <w:rPr>
          <w:rFonts w:asciiTheme="minorHAnsi" w:hAnsiTheme="minorHAnsi"/>
          <w:sz w:val="24"/>
        </w:rPr>
        <w:t>e</w:t>
      </w:r>
      <w:r w:rsidR="00E00975">
        <w:rPr>
          <w:rFonts w:asciiTheme="minorHAnsi" w:hAnsiTheme="minorHAnsi"/>
          <w:sz w:val="24"/>
        </w:rPr>
        <w:t xml:space="preserve"> světa („</w:t>
      </w:r>
      <w:r w:rsidR="008B57B2">
        <w:rPr>
          <w:rFonts w:asciiTheme="minorHAnsi" w:hAnsiTheme="minorHAnsi"/>
          <w:sz w:val="24"/>
        </w:rPr>
        <w:t xml:space="preserve">na zemi pokoj, </w:t>
      </w:r>
      <w:r w:rsidR="00E00975">
        <w:rPr>
          <w:rFonts w:asciiTheme="minorHAnsi" w:hAnsiTheme="minorHAnsi"/>
          <w:sz w:val="24"/>
        </w:rPr>
        <w:t xml:space="preserve">lidem dobrá vůle“). </w:t>
      </w:r>
      <w:r w:rsidR="008B57B2">
        <w:rPr>
          <w:rFonts w:asciiTheme="minorHAnsi" w:hAnsiTheme="minorHAnsi"/>
          <w:sz w:val="24"/>
        </w:rPr>
        <w:t xml:space="preserve"> Proto Ježíš n</w:t>
      </w:r>
      <w:r w:rsidR="00E00975">
        <w:rPr>
          <w:rFonts w:asciiTheme="minorHAnsi" w:hAnsiTheme="minorHAnsi"/>
          <w:sz w:val="24"/>
        </w:rPr>
        <w:t>epřichází sám, nahodile</w:t>
      </w:r>
      <w:r w:rsidR="008B57B2">
        <w:rPr>
          <w:rFonts w:asciiTheme="minorHAnsi" w:hAnsiTheme="minorHAnsi"/>
          <w:sz w:val="24"/>
        </w:rPr>
        <w:t>. C</w:t>
      </w:r>
      <w:r w:rsidR="00E00975">
        <w:rPr>
          <w:rFonts w:asciiTheme="minorHAnsi" w:hAnsiTheme="minorHAnsi"/>
          <w:sz w:val="24"/>
        </w:rPr>
        <w:t xml:space="preserve">estu </w:t>
      </w:r>
      <w:r w:rsidR="008B57B2">
        <w:rPr>
          <w:rFonts w:asciiTheme="minorHAnsi" w:hAnsiTheme="minorHAnsi"/>
          <w:sz w:val="24"/>
        </w:rPr>
        <w:t xml:space="preserve">mu </w:t>
      </w:r>
      <w:r w:rsidR="00E00975">
        <w:rPr>
          <w:rFonts w:asciiTheme="minorHAnsi" w:hAnsiTheme="minorHAnsi"/>
          <w:sz w:val="24"/>
        </w:rPr>
        <w:t>připraví posel (ř. anděl): „Hlas volajícího na poušti: Připravte cestu Páně, vyrovnejte mu stezky.“</w:t>
      </w:r>
      <w:r w:rsidR="008B57B2">
        <w:rPr>
          <w:rFonts w:asciiTheme="minorHAnsi" w:hAnsiTheme="minorHAnsi"/>
          <w:sz w:val="24"/>
        </w:rPr>
        <w:t xml:space="preserve"> Tento úkol splní věrně, až na smrt, Jan řečený Křtitel.</w:t>
      </w:r>
    </w:p>
    <w:p w:rsidR="00063FB5" w:rsidRDefault="008B57B2" w:rsidP="002621E8">
      <w:pPr>
        <w:jc w:val="both"/>
        <w:rPr>
          <w:rFonts w:asciiTheme="minorHAnsi" w:hAnsiTheme="minorHAnsi"/>
          <w:sz w:val="24"/>
        </w:rPr>
      </w:pPr>
      <w:r w:rsidRPr="00060EA5">
        <w:rPr>
          <w:rFonts w:asciiTheme="minorHAnsi" w:hAnsiTheme="minorHAnsi"/>
          <w:sz w:val="24"/>
          <w:u w:val="single"/>
        </w:rPr>
        <w:t>O Janovi</w:t>
      </w:r>
      <w:r>
        <w:rPr>
          <w:rFonts w:asciiTheme="minorHAnsi" w:hAnsiTheme="minorHAnsi"/>
          <w:sz w:val="24"/>
        </w:rPr>
        <w:t xml:space="preserve"> bychom dnes řekli, že byl „exot“. Asketa žijící jako poustevník. Ne náhodou se stylizoval do podoby dávného proroka Eliáše – nosil plášť z velbloudí kůže, opásán koženým pásem, jedl kobylky a med divokých včel. Vyrostl zřejmě v malém poustevnickém společenství v </w:t>
      </w:r>
      <w:proofErr w:type="spellStart"/>
      <w:r>
        <w:rPr>
          <w:rFonts w:asciiTheme="minorHAnsi" w:hAnsiTheme="minorHAnsi"/>
          <w:sz w:val="24"/>
        </w:rPr>
        <w:t>Kumránu</w:t>
      </w:r>
      <w:proofErr w:type="spellEnd"/>
      <w:r>
        <w:rPr>
          <w:rFonts w:asciiTheme="minorHAnsi" w:hAnsiTheme="minorHAnsi"/>
          <w:sz w:val="24"/>
        </w:rPr>
        <w:t xml:space="preserve"> (v </w:t>
      </w:r>
      <w:proofErr w:type="gramStart"/>
      <w:r>
        <w:rPr>
          <w:rFonts w:asciiTheme="minorHAnsi" w:hAnsiTheme="minorHAnsi"/>
          <w:sz w:val="24"/>
        </w:rPr>
        <w:t>r.1947</w:t>
      </w:r>
      <w:proofErr w:type="gramEnd"/>
      <w:r>
        <w:rPr>
          <w:rFonts w:asciiTheme="minorHAnsi" w:hAnsiTheme="minorHAnsi"/>
          <w:sz w:val="24"/>
        </w:rPr>
        <w:t xml:space="preserve"> vzácné naleziště nejstarších svitků SZ a dalších spisů). Oni chtěli připravit Hospodinu cestu</w:t>
      </w:r>
      <w:r w:rsidR="00926007">
        <w:rPr>
          <w:rFonts w:asciiTheme="minorHAnsi" w:hAnsiTheme="minorHAnsi"/>
          <w:sz w:val="24"/>
        </w:rPr>
        <w:t xml:space="preserve"> studiem Zákona a jeho přísným zachováváním. Učili, že toto je cesta pro celý Izrael, aby mohl přijít Hospodinův Mesiáš a udělat v národě a církvi pořádek. Mesiáš v jejich pojetí působí soud ohněm</w:t>
      </w:r>
      <w:r w:rsidR="00926007" w:rsidRPr="00926007">
        <w:rPr>
          <w:rFonts w:asciiTheme="minorHAnsi" w:hAnsiTheme="minorHAnsi"/>
          <w:sz w:val="24"/>
        </w:rPr>
        <w:t>, čistí</w:t>
      </w:r>
      <w:r w:rsidR="00926007">
        <w:rPr>
          <w:rFonts w:asciiTheme="minorHAnsi" w:hAnsiTheme="minorHAnsi"/>
          <w:sz w:val="24"/>
        </w:rPr>
        <w:t xml:space="preserve"> jako bělič plátno louhem. Jan tuto představu sdílí, ale přidává požadavek na individuální přípravu jednotlivců. Káže u Jordánu a zdůrazňuje, že před soudem přicházejícího Mesiáše se člověk může zachránit jedině pokáním projeveným vyznáním hříchů a křtem. Pro Izraelce v tom byla hluboká symbolika: Kdysi dávno pod vedením Mojžíšova nástupce Jozua přešel izraelský národ Jordán,</w:t>
      </w:r>
      <w:r w:rsidR="00926007" w:rsidRPr="00926007">
        <w:rPr>
          <w:rFonts w:asciiTheme="minorHAnsi" w:hAnsiTheme="minorHAnsi"/>
          <w:sz w:val="24"/>
        </w:rPr>
        <w:t xml:space="preserve"> a</w:t>
      </w:r>
      <w:r w:rsidR="00926007">
        <w:rPr>
          <w:rFonts w:asciiTheme="minorHAnsi" w:hAnsiTheme="minorHAnsi"/>
          <w:sz w:val="24"/>
        </w:rPr>
        <w:t>by z pouště vešel do krásné, Bohem zaslíbené země. Ty zástupy lidí z Jeruzaléma a celého Judska, když se nechávali od Jana křtít v Jordánu, prožívali znovu vstup do nové země, do společenství se svým Bohem. Jan zdůrazňuje, že člověk se napřed musí očistit, aby mohl žít podle Božího zákona.</w:t>
      </w:r>
    </w:p>
    <w:p w:rsidR="00F855C8" w:rsidRDefault="00F855C8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tom je Křtitel blízký Ježíšovi. Zatímco farizeové a zákoníci zdůrazňovali až otrocké plnění příkazů a zákazů, </w:t>
      </w:r>
      <w:r w:rsidRPr="00060EA5">
        <w:rPr>
          <w:rFonts w:asciiTheme="minorHAnsi" w:hAnsiTheme="minorHAnsi"/>
          <w:sz w:val="24"/>
          <w:u w:val="single"/>
        </w:rPr>
        <w:t>volá Ježíš po proměně srdce.</w:t>
      </w:r>
      <w:r>
        <w:rPr>
          <w:rFonts w:asciiTheme="minorHAnsi" w:hAnsiTheme="minorHAnsi"/>
          <w:sz w:val="24"/>
        </w:rPr>
        <w:t xml:space="preserve"> Bůh z nás nechce mít poslušné plnitele mravních příkazů a církevních předpisů. Ježíš nám dává novou důstojnost: Božích synů a dcer, kteří motivováni vnitřně, poznáním Kristovy lásky, dělají rádi to, co Pánu vidí na očích.</w:t>
      </w:r>
    </w:p>
    <w:p w:rsidR="00F855C8" w:rsidRDefault="00F855C8" w:rsidP="002621E8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Jan Křtitel si toto zřejmě uvědomuje. Evangelista Matouš zaznamenal jeho výrok k vypočítavcům, kteří se káli jen na oko, pro všechny případy: „Plemeno zmijí, kdo vám ukázal, jak můžete utéct před nastávajícím hněvem!“ Křtitel cítil, že jeho křest je slabý na lstivost a zkaženost lidského srdce. Proto volá: </w:t>
      </w:r>
      <w:r w:rsidRPr="006D1AD1">
        <w:rPr>
          <w:rFonts w:asciiTheme="minorHAnsi" w:hAnsiTheme="minorHAnsi"/>
          <w:b/>
          <w:sz w:val="24"/>
        </w:rPr>
        <w:t xml:space="preserve">„Já vás křtím vodou, ale za mnou přichází ten, který vás bude křtít Duchem svatým.“ </w:t>
      </w:r>
    </w:p>
    <w:p w:rsidR="006D1AD1" w:rsidRDefault="006D1AD1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Evangelium, jehož počátek nám popisuje Marek, se stále zvěstuje. Mnoho lid</w:t>
      </w:r>
      <w:r w:rsidR="00060EA5">
        <w:rPr>
          <w:rFonts w:asciiTheme="minorHAnsi" w:hAnsiTheme="minorHAnsi"/>
          <w:sz w:val="24"/>
        </w:rPr>
        <w:t xml:space="preserve">í se dalo pokřtít, přinesli či přivedli </w:t>
      </w:r>
      <w:r>
        <w:rPr>
          <w:rFonts w:asciiTheme="minorHAnsi" w:hAnsiTheme="minorHAnsi"/>
          <w:sz w:val="24"/>
        </w:rPr>
        <w:t xml:space="preserve">ke křtu i svoje děti. V mnoha případech to byl formální obřad, který svátost křtu znevážil. </w:t>
      </w:r>
      <w:r w:rsidRPr="00060EA5">
        <w:rPr>
          <w:rFonts w:asciiTheme="minorHAnsi" w:hAnsiTheme="minorHAnsi"/>
          <w:sz w:val="24"/>
          <w:u w:val="single"/>
        </w:rPr>
        <w:t>Inflační úpadek křtu</w:t>
      </w:r>
      <w:r>
        <w:rPr>
          <w:rFonts w:asciiTheme="minorHAnsi" w:hAnsiTheme="minorHAnsi"/>
          <w:sz w:val="24"/>
        </w:rPr>
        <w:t xml:space="preserve"> je nepochybně jedním z důvodů, proč dnes jen málo lidí žádá o křest. Znovu se mezi lidmi a Bohem vrší hory hříchů a pahorky marnosti. Lidem chybí úcta před tím, co nás lidi přesahuje – ať je to vesmír, zákony přírody, věčné mravní veličiny jako spravedlnost, pokoj, věrnost, pravda, láska. Člověk se sám pasuje na boha a žije, jak se mu v danou chvíli jeví jako nejvýhodnější. </w:t>
      </w:r>
      <w:r w:rsidR="00F323F7">
        <w:rPr>
          <w:rFonts w:asciiTheme="minorHAnsi" w:hAnsiTheme="minorHAnsi"/>
          <w:sz w:val="24"/>
        </w:rPr>
        <w:t xml:space="preserve">Každému musí být jasné, že takový způsob života musí skončit zničující katastrofou. </w:t>
      </w:r>
    </w:p>
    <w:p w:rsidR="00F323F7" w:rsidRDefault="00F323F7" w:rsidP="002621E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Markovo vyprávění o Janově křtu volá každého křesťana </w:t>
      </w:r>
      <w:r w:rsidRPr="00060EA5">
        <w:rPr>
          <w:rFonts w:asciiTheme="minorHAnsi" w:hAnsiTheme="minorHAnsi"/>
          <w:sz w:val="24"/>
          <w:u w:val="single"/>
        </w:rPr>
        <w:t>nebrat svůj křest na lehkou váhu.</w:t>
      </w:r>
      <w:r>
        <w:rPr>
          <w:rFonts w:asciiTheme="minorHAnsi" w:hAnsiTheme="minorHAnsi"/>
          <w:sz w:val="24"/>
        </w:rPr>
        <w:t xml:space="preserve"> Skrze křest jsme se stali Božími dětmi, ale přijali jsme na sebe i poslání, k němuž láska zavazuje. Být ve službě Kristova evangelia. Jan se před Ježíšem cítil tak malý, že se cítil nehodným pro něj dělat i tu </w:t>
      </w:r>
      <w:r w:rsidRPr="00060EA5">
        <w:rPr>
          <w:rFonts w:asciiTheme="minorHAnsi" w:hAnsiTheme="minorHAnsi"/>
          <w:sz w:val="24"/>
          <w:u w:val="single"/>
        </w:rPr>
        <w:t>nejprostší otrockou službu:</w:t>
      </w:r>
      <w:r>
        <w:rPr>
          <w:rFonts w:asciiTheme="minorHAnsi" w:hAnsiTheme="minorHAnsi"/>
          <w:sz w:val="24"/>
        </w:rPr>
        <w:t xml:space="preserve"> rozvázat řemínek u sandálů, umýt jeho nohy. Avšak pro nás, kdo jsme s Kristem spojeni křtem, je to čest sloužit jemu i všem potřebným. Taková služba člověka osvobozuje z moci zla, o</w:t>
      </w:r>
      <w:r w:rsidR="00060EA5">
        <w:rPr>
          <w:rFonts w:asciiTheme="minorHAnsi" w:hAnsiTheme="minorHAnsi"/>
          <w:sz w:val="24"/>
        </w:rPr>
        <w:t>d odcizení vlastnímu poslání, od</w:t>
      </w:r>
      <w:r>
        <w:rPr>
          <w:rFonts w:asciiTheme="minorHAnsi" w:hAnsiTheme="minorHAnsi"/>
          <w:sz w:val="24"/>
        </w:rPr>
        <w:t xml:space="preserve"> seb</w:t>
      </w:r>
      <w:r w:rsidR="00060EA5">
        <w:rPr>
          <w:rFonts w:asciiTheme="minorHAnsi" w:hAnsiTheme="minorHAnsi"/>
          <w:sz w:val="24"/>
        </w:rPr>
        <w:t>eklamu, že si vystačíme sami, neboť</w:t>
      </w:r>
      <w:r>
        <w:rPr>
          <w:rFonts w:asciiTheme="minorHAnsi" w:hAnsiTheme="minorHAnsi"/>
          <w:sz w:val="24"/>
        </w:rPr>
        <w:t xml:space="preserve"> jsme </w:t>
      </w:r>
      <w:r w:rsidR="00060EA5">
        <w:rPr>
          <w:rFonts w:asciiTheme="minorHAnsi" w:hAnsiTheme="minorHAnsi"/>
          <w:sz w:val="24"/>
        </w:rPr>
        <w:t xml:space="preserve">přece </w:t>
      </w:r>
      <w:r>
        <w:rPr>
          <w:rFonts w:asciiTheme="minorHAnsi" w:hAnsiTheme="minorHAnsi"/>
          <w:sz w:val="24"/>
        </w:rPr>
        <w:t>spravedliví.</w:t>
      </w:r>
    </w:p>
    <w:p w:rsidR="00F323F7" w:rsidRPr="008D5A4C" w:rsidRDefault="008D5A4C" w:rsidP="002621E8">
      <w:pPr>
        <w:jc w:val="both"/>
        <w:rPr>
          <w:rFonts w:asciiTheme="minorHAnsi" w:hAnsiTheme="minorHAnsi"/>
          <w:i/>
          <w:sz w:val="20"/>
          <w:szCs w:val="20"/>
        </w:rPr>
      </w:pPr>
      <w:r w:rsidRPr="008D5A4C">
        <w:rPr>
          <w:rFonts w:asciiTheme="minorHAnsi" w:hAnsiTheme="minorHAnsi"/>
          <w:i/>
          <w:sz w:val="20"/>
          <w:szCs w:val="20"/>
        </w:rPr>
        <w:tab/>
      </w:r>
      <w:r w:rsidR="00F323F7" w:rsidRPr="008D5A4C">
        <w:rPr>
          <w:rFonts w:asciiTheme="minorHAnsi" w:hAnsiTheme="minorHAnsi"/>
          <w:i/>
          <w:sz w:val="20"/>
          <w:szCs w:val="20"/>
        </w:rPr>
        <w:t>Pane Ježíši, sevřeni povinnostmi a hnáni ke stále vyšším</w:t>
      </w:r>
      <w:r>
        <w:rPr>
          <w:rFonts w:asciiTheme="minorHAnsi" w:hAnsiTheme="minorHAnsi"/>
          <w:i/>
          <w:sz w:val="20"/>
          <w:szCs w:val="20"/>
        </w:rPr>
        <w:t xml:space="preserve"> výkonům</w:t>
      </w:r>
      <w:r w:rsidR="00F323F7" w:rsidRPr="008D5A4C">
        <w:rPr>
          <w:rFonts w:asciiTheme="minorHAnsi" w:hAnsiTheme="minorHAnsi"/>
          <w:i/>
          <w:sz w:val="20"/>
          <w:szCs w:val="20"/>
        </w:rPr>
        <w:t>, ztrácíme schopnost vkládat své starosti na tebe a přijímat osvobození od břemen</w:t>
      </w:r>
      <w:r w:rsidRPr="008D5A4C">
        <w:rPr>
          <w:rFonts w:asciiTheme="minorHAnsi" w:hAnsiTheme="minorHAnsi"/>
          <w:i/>
          <w:sz w:val="20"/>
          <w:szCs w:val="20"/>
        </w:rPr>
        <w:t xml:space="preserve"> slabosti a selhání darem t</w:t>
      </w:r>
      <w:r w:rsidR="00060EA5">
        <w:rPr>
          <w:rFonts w:asciiTheme="minorHAnsi" w:hAnsiTheme="minorHAnsi"/>
          <w:i/>
          <w:sz w:val="20"/>
          <w:szCs w:val="20"/>
        </w:rPr>
        <w:t xml:space="preserve">vého odpuštění. Prosíme tě, </w:t>
      </w:r>
      <w:proofErr w:type="spellStart"/>
      <w:r w:rsidR="00060EA5">
        <w:rPr>
          <w:rFonts w:asciiTheme="minorHAnsi" w:hAnsiTheme="minorHAnsi"/>
          <w:i/>
          <w:sz w:val="20"/>
          <w:szCs w:val="20"/>
        </w:rPr>
        <w:t>očis</w:t>
      </w:r>
      <w:r w:rsidRPr="008D5A4C">
        <w:rPr>
          <w:rFonts w:asciiTheme="minorHAnsi" w:hAnsiTheme="minorHAnsi"/>
          <w:i/>
          <w:sz w:val="20"/>
          <w:szCs w:val="20"/>
        </w:rPr>
        <w:t>ť</w:t>
      </w:r>
      <w:proofErr w:type="spellEnd"/>
      <w:r w:rsidRPr="008D5A4C">
        <w:rPr>
          <w:rFonts w:asciiTheme="minorHAnsi" w:hAnsiTheme="minorHAnsi"/>
          <w:i/>
          <w:sz w:val="20"/>
          <w:szCs w:val="20"/>
        </w:rPr>
        <w:t xml:space="preserve"> svým Duchem naše srdce a dávej nám dobrou mysl, abychom se </w:t>
      </w:r>
      <w:r w:rsidR="002621E8">
        <w:rPr>
          <w:rFonts w:asciiTheme="minorHAnsi" w:hAnsiTheme="minorHAnsi"/>
          <w:i/>
          <w:sz w:val="20"/>
          <w:szCs w:val="20"/>
        </w:rPr>
        <w:t>mohli</w:t>
      </w:r>
      <w:r w:rsidRPr="008D5A4C">
        <w:rPr>
          <w:rFonts w:asciiTheme="minorHAnsi" w:hAnsiTheme="minorHAnsi"/>
          <w:i/>
          <w:sz w:val="20"/>
          <w:szCs w:val="20"/>
        </w:rPr>
        <w:t xml:space="preserve"> radovat z tvé blízkosti a poznávat každý den nově tvoji uzdravující moc. Amen</w:t>
      </w:r>
    </w:p>
    <w:p w:rsidR="00F323F7" w:rsidRDefault="008D5A4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*1.</w:t>
      </w:r>
      <w:r w:rsidR="002621E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čtení: 2Král 1,1-8 * Poslání: </w:t>
      </w:r>
      <w:proofErr w:type="spellStart"/>
      <w:r>
        <w:rPr>
          <w:rFonts w:asciiTheme="minorHAnsi" w:hAnsiTheme="minorHAnsi"/>
          <w:sz w:val="24"/>
        </w:rPr>
        <w:t>Lk</w:t>
      </w:r>
      <w:proofErr w:type="spellEnd"/>
      <w:r>
        <w:rPr>
          <w:rFonts w:asciiTheme="minorHAnsi" w:hAnsiTheme="minorHAnsi"/>
          <w:sz w:val="24"/>
        </w:rPr>
        <w:t xml:space="preserve"> 1,76-79 * Písně: 433, 219, 690, S136, 489 *</w:t>
      </w:r>
      <w:r w:rsidR="00104F36">
        <w:rPr>
          <w:rFonts w:asciiTheme="minorHAnsi" w:hAnsiTheme="minorHAnsi"/>
          <w:sz w:val="24"/>
        </w:rPr>
        <w:t>Ž 37</w:t>
      </w:r>
      <w:r w:rsidR="00993686">
        <w:rPr>
          <w:rFonts w:asciiTheme="minorHAnsi" w:hAnsiTheme="minorHAnsi"/>
          <w:sz w:val="24"/>
        </w:rPr>
        <w:t xml:space="preserve"> *</w:t>
      </w:r>
    </w:p>
    <w:p w:rsidR="00F323F7" w:rsidRDefault="00F323F7">
      <w:pPr>
        <w:rPr>
          <w:rFonts w:asciiTheme="minorHAnsi" w:hAnsiTheme="minorHAnsi"/>
          <w:sz w:val="24"/>
        </w:rPr>
      </w:pPr>
    </w:p>
    <w:p w:rsidR="00F323F7" w:rsidRDefault="00F323F7">
      <w:pPr>
        <w:rPr>
          <w:rFonts w:asciiTheme="minorHAnsi" w:hAnsiTheme="minorHAnsi"/>
          <w:sz w:val="24"/>
        </w:rPr>
      </w:pPr>
    </w:p>
    <w:p w:rsidR="00F323F7" w:rsidRDefault="00F323F7">
      <w:pPr>
        <w:rPr>
          <w:rFonts w:asciiTheme="minorHAnsi" w:hAnsiTheme="minorHAnsi"/>
          <w:sz w:val="24"/>
        </w:rPr>
      </w:pPr>
    </w:p>
    <w:p w:rsidR="00F323F7" w:rsidRDefault="00F323F7">
      <w:pPr>
        <w:rPr>
          <w:rFonts w:asciiTheme="minorHAnsi" w:hAnsiTheme="minorHAnsi"/>
          <w:sz w:val="24"/>
        </w:rPr>
      </w:pPr>
    </w:p>
    <w:p w:rsidR="00F323F7" w:rsidRPr="006D1AD1" w:rsidRDefault="00F323F7">
      <w:pPr>
        <w:rPr>
          <w:rFonts w:asciiTheme="minorHAnsi" w:hAnsiTheme="minorHAnsi"/>
          <w:sz w:val="24"/>
          <w:u w:val="single"/>
        </w:rPr>
      </w:pPr>
    </w:p>
    <w:p w:rsidR="002A49F4" w:rsidRDefault="002A49F4">
      <w:pPr>
        <w:rPr>
          <w:rFonts w:asciiTheme="minorHAnsi" w:hAnsiTheme="minorHAnsi"/>
          <w:sz w:val="24"/>
        </w:rPr>
      </w:pPr>
    </w:p>
    <w:p w:rsidR="00E62D6D" w:rsidRPr="00E42D0F" w:rsidRDefault="00E62D6D">
      <w:pPr>
        <w:rPr>
          <w:rFonts w:asciiTheme="minorHAnsi" w:hAnsiTheme="minorHAnsi"/>
          <w:sz w:val="24"/>
        </w:rPr>
      </w:pPr>
    </w:p>
    <w:p w:rsidR="00E42D0F" w:rsidRDefault="00E42D0F">
      <w:pPr>
        <w:rPr>
          <w:rFonts w:asciiTheme="minorHAnsi" w:hAnsiTheme="minorHAnsi"/>
          <w:b/>
          <w:sz w:val="20"/>
          <w:szCs w:val="20"/>
        </w:rPr>
      </w:pPr>
    </w:p>
    <w:p w:rsidR="00E42D0F" w:rsidRPr="00E42D0F" w:rsidRDefault="00E42D0F">
      <w:pPr>
        <w:rPr>
          <w:rFonts w:asciiTheme="minorHAnsi" w:hAnsiTheme="minorHAnsi"/>
          <w:sz w:val="24"/>
          <w:u w:val="single"/>
        </w:rPr>
      </w:pPr>
    </w:p>
    <w:sectPr w:rsidR="00E42D0F" w:rsidRPr="00E4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49" w:rsidRDefault="00371949" w:rsidP="008D5A4C">
      <w:r>
        <w:separator/>
      </w:r>
    </w:p>
  </w:endnote>
  <w:endnote w:type="continuationSeparator" w:id="0">
    <w:p w:rsidR="00371949" w:rsidRDefault="00371949" w:rsidP="008D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49" w:rsidRDefault="00371949" w:rsidP="008D5A4C">
      <w:r>
        <w:separator/>
      </w:r>
    </w:p>
  </w:footnote>
  <w:footnote w:type="continuationSeparator" w:id="0">
    <w:p w:rsidR="00371949" w:rsidRDefault="00371949" w:rsidP="008D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0F"/>
    <w:rsid w:val="00060EA5"/>
    <w:rsid w:val="00063FB5"/>
    <w:rsid w:val="00104F36"/>
    <w:rsid w:val="002621E8"/>
    <w:rsid w:val="002A49F4"/>
    <w:rsid w:val="00371949"/>
    <w:rsid w:val="004C088A"/>
    <w:rsid w:val="00560CA0"/>
    <w:rsid w:val="006238F1"/>
    <w:rsid w:val="006C7DC5"/>
    <w:rsid w:val="006D1AD1"/>
    <w:rsid w:val="008638BE"/>
    <w:rsid w:val="008B57B2"/>
    <w:rsid w:val="008D5A4C"/>
    <w:rsid w:val="00926007"/>
    <w:rsid w:val="00993686"/>
    <w:rsid w:val="009F1E87"/>
    <w:rsid w:val="00D22FB9"/>
    <w:rsid w:val="00E00975"/>
    <w:rsid w:val="00E42D0F"/>
    <w:rsid w:val="00E62D6D"/>
    <w:rsid w:val="00F323F7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A4C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D5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A4C"/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A4C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D5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A4C"/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7</cp:revision>
  <cp:lastPrinted>2018-06-03T05:30:00Z</cp:lastPrinted>
  <dcterms:created xsi:type="dcterms:W3CDTF">2018-06-02T10:17:00Z</dcterms:created>
  <dcterms:modified xsi:type="dcterms:W3CDTF">2018-06-03T05:31:00Z</dcterms:modified>
</cp:coreProperties>
</file>